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D4B" w:rsidRPr="000C7678" w:rsidRDefault="009A6D4B" w:rsidP="00C95132">
      <w:pPr>
        <w:shd w:val="clear" w:color="auto" w:fill="FFFFFF"/>
        <w:spacing w:after="135" w:line="240" w:lineRule="auto"/>
        <w:ind w:firstLine="709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Варлакова Ольга Владимировна</w:t>
      </w:r>
    </w:p>
    <w:p w:rsidR="009A6D4B" w:rsidRPr="000C7678" w:rsidRDefault="009A6D4B" w:rsidP="00C95132">
      <w:pPr>
        <w:shd w:val="clear" w:color="auto" w:fill="FFFFFF"/>
        <w:spacing w:after="135" w:line="240" w:lineRule="auto"/>
        <w:ind w:firstLine="709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Педагог-психолог, </w:t>
      </w:r>
      <w:r w:rsidR="00676EE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высшая</w:t>
      </w:r>
      <w:r w:rsidRPr="000C767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квалификационная категория</w:t>
      </w:r>
    </w:p>
    <w:p w:rsidR="009A6D4B" w:rsidRPr="000C7678" w:rsidRDefault="009A6D4B" w:rsidP="00C95132">
      <w:pPr>
        <w:shd w:val="clear" w:color="auto" w:fill="FFFFFF"/>
        <w:spacing w:after="135" w:line="240" w:lineRule="auto"/>
        <w:ind w:firstLine="709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МАОУ «Школа-интернат № 53», г. Новоуральск</w:t>
      </w:r>
    </w:p>
    <w:p w:rsidR="00C95132" w:rsidRPr="000C7678" w:rsidRDefault="00C95132" w:rsidP="00C95132">
      <w:pPr>
        <w:shd w:val="clear" w:color="auto" w:fill="FFFFFF"/>
        <w:spacing w:after="135" w:line="240" w:lineRule="auto"/>
        <w:ind w:firstLine="709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9A6D4B" w:rsidRPr="000C7678" w:rsidRDefault="009A6D4B" w:rsidP="00C95132">
      <w:pPr>
        <w:shd w:val="clear" w:color="auto" w:fill="FFFFFF"/>
        <w:spacing w:after="13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Сценарий игры по профилактике зав</w:t>
      </w:r>
      <w:r w:rsidR="001E29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исимого поведения для учащихся 9</w:t>
      </w: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-11 классов</w:t>
      </w:r>
    </w:p>
    <w:p w:rsidR="006130AD" w:rsidRPr="000C7678" w:rsidRDefault="006130AD" w:rsidP="00C95132">
      <w:pPr>
        <w:shd w:val="clear" w:color="auto" w:fill="FFFFFF"/>
        <w:spacing w:after="13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«Мифы и реальность»</w:t>
      </w:r>
      <w:r w:rsidR="009A6D4B"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(из опыта работы)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Цель:</w:t>
      </w: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уровень информированности </w:t>
      </w:r>
      <w:r w:rsidR="009A6D4B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проблемам, связанным с </w:t>
      </w:r>
      <w:r w:rsidR="006130AD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зависимостями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A6D4B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выработки и развитию навыков, предотвращающих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употребление </w:t>
      </w:r>
      <w:proofErr w:type="spellStart"/>
      <w:r w:rsidR="006130AD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="006130AD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</w:t>
      </w:r>
      <w:r w:rsidR="00380D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пропаганда ответственного отношения к здоровью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Задачи:</w:t>
      </w:r>
    </w:p>
    <w:p w:rsidR="00DB1658" w:rsidRPr="000C7678" w:rsidRDefault="001F0448" w:rsidP="00C951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Выяснить </w:t>
      </w:r>
      <w:r w:rsidR="00DB1658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информированности </w:t>
      </w:r>
      <w:r w:rsidR="009A6D4B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проблеме.</w:t>
      </w:r>
    </w:p>
    <w:p w:rsidR="00DB1658" w:rsidRPr="000C7678" w:rsidRDefault="001F0448" w:rsidP="00C951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Дать </w:t>
      </w:r>
      <w:r w:rsidR="00DB1658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достоверную информацию о причинах и посл</w:t>
      </w:r>
      <w:r w:rsidR="006130AD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едствиях употребления </w:t>
      </w:r>
      <w:r w:rsidR="009A6D4B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</w:t>
      </w:r>
      <w:r w:rsidR="006130AD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6130AD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табакокурения</w:t>
      </w:r>
      <w:proofErr w:type="spellEnd"/>
      <w:r w:rsidR="006130AD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возможных стратегиях поведения.</w:t>
      </w:r>
    </w:p>
    <w:p w:rsidR="00380D9E" w:rsidRDefault="001F0448" w:rsidP="00C951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B1658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ыработать и развить навыки, п</w:t>
      </w:r>
      <w:r w:rsidR="00380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редотвращающие употребление ПАВ, </w:t>
      </w:r>
    </w:p>
    <w:p w:rsidR="00DB1658" w:rsidRPr="000C7678" w:rsidRDefault="00380D9E" w:rsidP="00C951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ответственного отношения к здоровью </w:t>
      </w:r>
    </w:p>
    <w:p w:rsidR="001F0448" w:rsidRPr="000C7678" w:rsidRDefault="001F0448" w:rsidP="000507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</w:t>
      </w:r>
      <w:r w:rsidR="00DB1658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негативное отношение к злоупотреблению а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лкоголя и отвращение к </w:t>
      </w:r>
      <w:r w:rsidR="00380D9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зависимому поведению, развеять мифы о проблеме ВИЧ-инфекции</w:t>
      </w:r>
    </w:p>
    <w:p w:rsidR="00DB1658" w:rsidRPr="000C7678" w:rsidRDefault="001F0448" w:rsidP="000507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Проверить </w:t>
      </w:r>
      <w:r w:rsidR="00DB1658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усвоения информации.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</w:t>
      </w:r>
      <w:r w:rsidR="001F0448" w:rsidRPr="000C76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проведения</w:t>
      </w:r>
      <w:r w:rsidRPr="000C76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tbl>
      <w:tblPr>
        <w:tblStyle w:val="a6"/>
        <w:tblW w:w="9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642"/>
      </w:tblGrid>
      <w:tr w:rsidR="000C7678" w:rsidRPr="000C7678" w:rsidTr="001F0448">
        <w:tc>
          <w:tcPr>
            <w:tcW w:w="7196" w:type="dxa"/>
            <w:gridSpan w:val="2"/>
          </w:tcPr>
          <w:p w:rsidR="001F0448" w:rsidRPr="000C7678" w:rsidRDefault="001F0448" w:rsidP="001F0448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</w:t>
            </w:r>
          </w:p>
        </w:tc>
        <w:tc>
          <w:tcPr>
            <w:tcW w:w="2642" w:type="dxa"/>
          </w:tcPr>
          <w:p w:rsidR="001F0448" w:rsidRPr="000C7678" w:rsidRDefault="001F0448" w:rsidP="001F044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</w:t>
            </w:r>
          </w:p>
        </w:tc>
      </w:tr>
      <w:tr w:rsidR="000C7678" w:rsidRPr="000C7678" w:rsidTr="001F0448">
        <w:tc>
          <w:tcPr>
            <w:tcW w:w="817" w:type="dxa"/>
          </w:tcPr>
          <w:p w:rsidR="001F0448" w:rsidRPr="000C7678" w:rsidRDefault="001F0448" w:rsidP="00C95132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79" w:type="dxa"/>
          </w:tcPr>
          <w:p w:rsidR="001F0448" w:rsidRPr="000C7678" w:rsidRDefault="001F0448" w:rsidP="001F044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Введение (обозначить </w:t>
            </w:r>
            <w:proofErr w:type="gramStart"/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тему)   </w:t>
            </w:r>
            <w:proofErr w:type="gramEnd"/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2642" w:type="dxa"/>
          </w:tcPr>
          <w:p w:rsidR="001F0448" w:rsidRPr="000C7678" w:rsidRDefault="001E2955" w:rsidP="001F044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1F0448"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мин.</w:t>
            </w:r>
          </w:p>
        </w:tc>
      </w:tr>
      <w:tr w:rsidR="000C7678" w:rsidRPr="000C7678" w:rsidTr="001F0448">
        <w:tc>
          <w:tcPr>
            <w:tcW w:w="817" w:type="dxa"/>
          </w:tcPr>
          <w:p w:rsidR="001F0448" w:rsidRPr="000C7678" w:rsidRDefault="001F0448" w:rsidP="00C95132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79" w:type="dxa"/>
          </w:tcPr>
          <w:p w:rsidR="001F0448" w:rsidRPr="000C7678" w:rsidRDefault="001F0448" w:rsidP="001F044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Интеллектуальная игра «Мифы и </w:t>
            </w:r>
            <w:proofErr w:type="gramStart"/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реальность»   </w:t>
            </w:r>
            <w:proofErr w:type="gramEnd"/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</w:t>
            </w:r>
          </w:p>
        </w:tc>
        <w:tc>
          <w:tcPr>
            <w:tcW w:w="2642" w:type="dxa"/>
          </w:tcPr>
          <w:p w:rsidR="001F0448" w:rsidRPr="000C7678" w:rsidRDefault="001E2955" w:rsidP="001F044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F0448"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мин.</w:t>
            </w:r>
          </w:p>
        </w:tc>
      </w:tr>
      <w:tr w:rsidR="000C7678" w:rsidRPr="000C7678" w:rsidTr="001F0448">
        <w:tc>
          <w:tcPr>
            <w:tcW w:w="817" w:type="dxa"/>
          </w:tcPr>
          <w:p w:rsidR="001F0448" w:rsidRPr="000C7678" w:rsidRDefault="001F0448" w:rsidP="00C95132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79" w:type="dxa"/>
          </w:tcPr>
          <w:p w:rsidR="001F0448" w:rsidRPr="000C7678" w:rsidRDefault="001F0448" w:rsidP="001F044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</w:t>
            </w:r>
            <w:proofErr w:type="gramStart"/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Словарь»   </w:t>
            </w:r>
            <w:proofErr w:type="gramEnd"/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</w:tc>
        <w:tc>
          <w:tcPr>
            <w:tcW w:w="2642" w:type="dxa"/>
          </w:tcPr>
          <w:p w:rsidR="001F0448" w:rsidRPr="000C7678" w:rsidRDefault="001F0448" w:rsidP="001F044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мин.</w:t>
            </w:r>
          </w:p>
        </w:tc>
      </w:tr>
      <w:tr w:rsidR="001F0448" w:rsidRPr="000C7678" w:rsidTr="001F0448">
        <w:tc>
          <w:tcPr>
            <w:tcW w:w="817" w:type="dxa"/>
          </w:tcPr>
          <w:p w:rsidR="001F0448" w:rsidRPr="000C7678" w:rsidRDefault="001E2955" w:rsidP="00C95132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79" w:type="dxa"/>
          </w:tcPr>
          <w:p w:rsidR="001F0448" w:rsidRPr="000C7678" w:rsidRDefault="001F0448" w:rsidP="001F044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итогов, рефлексия</w:t>
            </w:r>
          </w:p>
        </w:tc>
        <w:tc>
          <w:tcPr>
            <w:tcW w:w="2642" w:type="dxa"/>
          </w:tcPr>
          <w:p w:rsidR="001F0448" w:rsidRPr="000C7678" w:rsidRDefault="001F0448" w:rsidP="001F0448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мин.</w:t>
            </w:r>
          </w:p>
        </w:tc>
      </w:tr>
    </w:tbl>
    <w:p w:rsidR="001F0448" w:rsidRPr="000C7678" w:rsidRDefault="001F044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658" w:rsidRPr="000C7678" w:rsidRDefault="00DB1658" w:rsidP="001F0448">
      <w:pPr>
        <w:shd w:val="clear" w:color="auto" w:fill="FFFFFF"/>
        <w:spacing w:after="135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            </w:t>
      </w:r>
    </w:p>
    <w:p w:rsidR="00DB1658" w:rsidRDefault="00DB1658" w:rsidP="001F0448">
      <w:pPr>
        <w:shd w:val="clear" w:color="auto" w:fill="FFFFFF"/>
        <w:spacing w:before="100" w:beforeAutospacing="1" w:after="100" w:afterAutospacing="1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955" w:rsidRDefault="001E2955" w:rsidP="001F0448">
      <w:pPr>
        <w:shd w:val="clear" w:color="auto" w:fill="FFFFFF"/>
        <w:spacing w:before="100" w:beforeAutospacing="1" w:after="100" w:afterAutospacing="1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Формы и методы работы:</w:t>
      </w:r>
    </w:p>
    <w:p w:rsidR="00DB1658" w:rsidRPr="000C7678" w:rsidRDefault="00DB1658" w:rsidP="001F0448">
      <w:pPr>
        <w:shd w:val="clear" w:color="auto" w:fill="FFFFFF"/>
        <w:spacing w:after="135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Игра, упражнения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Дискуссия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Проек</w:t>
      </w:r>
      <w:r w:rsidR="00C466F2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тивное моделирование </w:t>
      </w:r>
      <w:r w:rsidR="00C466F2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Рефлексия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План-конспект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участники игры – викторины “Мифы и реальность”! </w:t>
      </w:r>
      <w:r w:rsidR="009A6D4B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задача нашей встречи – понять </w:t>
      </w:r>
      <w:r w:rsidR="00C95132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проблему зависимого поведения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Перед тем как начать игру давайте: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Представим Вашему вниманию наши команды …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Нашу игру будет оценивать компетентное жюри …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Первый раунд «</w:t>
      </w:r>
      <w:r w:rsidR="001E29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Ассоциации</w:t>
      </w: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».</w:t>
      </w:r>
    </w:p>
    <w:p w:rsidR="00DB1658" w:rsidRPr="000C7678" w:rsidRDefault="00C95132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описание: у</w:t>
      </w:r>
      <w:r w:rsidR="00DB1658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частникам предлагается по очереди называть ассоциации которые возникают, когда вы слышите слово «зависимость». Выигрывает та команда, которая назвала больше всего ассоциаций</w:t>
      </w:r>
      <w:r w:rsidR="0006506F" w:rsidRPr="00676EE5">
        <w:rPr>
          <w:rFonts w:ascii="Times New Roman" w:eastAsia="Times New Roman" w:hAnsi="Times New Roman" w:cs="Times New Roman"/>
          <w:sz w:val="28"/>
          <w:szCs w:val="28"/>
          <w:lang w:eastAsia="ru-RU"/>
        </w:rPr>
        <w:t>[2</w:t>
      </w:r>
      <w:proofErr w:type="gramStart"/>
      <w:r w:rsidR="0006506F" w:rsidRPr="00676EE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DB1658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1658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</w:t>
      </w:r>
      <w:proofErr w:type="gramEnd"/>
      <w:r w:rsidR="00DB1658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теперь с помощью следующей игры мы выясним степень вашей информированности о вреде </w:t>
      </w:r>
      <w:r w:rsidR="00AF1EC0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зависимостей</w:t>
      </w:r>
      <w:r w:rsidR="00DB1658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Второй раунд «Миф или </w:t>
      </w:r>
      <w:r w:rsidR="00AF1EC0"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реальность</w:t>
      </w: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="00C95132" w:rsidRPr="000C76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Презентация «ИГРА»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F1EC0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Третий раунд «Словарь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» (карточки с зашифрованными словами)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Командам предлагается 4 зашифрованных слова. Задача восстановить их, прокомментировать одно из пос</w:t>
      </w:r>
      <w:r w:rsidR="00AF1EC0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ледствий пьянства и алкоголизма, </w:t>
      </w:r>
      <w:proofErr w:type="spellStart"/>
      <w:r w:rsidR="00AF1EC0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табакокурения</w:t>
      </w:r>
      <w:proofErr w:type="spellEnd"/>
      <w:r w:rsidR="00AF1EC0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наркомании и игровой </w:t>
      </w:r>
      <w:r w:rsidR="00C95132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зависимости</w:t>
      </w:r>
      <w:r w:rsidR="0006506F" w:rsidRPr="0006506F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0650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506F" w:rsidRPr="0006506F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AF1EC0"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Зависимость (</w:t>
      </w:r>
      <w:proofErr w:type="spellStart"/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визамостьси</w:t>
      </w:r>
      <w:proofErr w:type="spellEnd"/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– 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хронической или периодической интоксикации, вызываемое повторным употреблением естественного или синтетического вещества: желание и влечение продолжать употребление данного вещества и тенденция увеличивать дозу. Есть психическая и физическая зависимость. Психическая – влечение к наркотику без серьезных нарушений в работе организма, и физическая – влечение к наркотику, поскольку наркотик встроился в обменные процессы организма.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Депрессия (</w:t>
      </w:r>
      <w:proofErr w:type="spellStart"/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ядесипрес</w:t>
      </w:r>
      <w:proofErr w:type="spellEnd"/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– 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угнетенности или тоскливого настроения: человек не может найти себе место, может испытывать чувство вины и самоуничтожения, у него может возникнуть мысль о самоубийстве.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Конфликтность (</w:t>
      </w:r>
      <w:proofErr w:type="spellStart"/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фликотнконсьт</w:t>
      </w:r>
      <w:proofErr w:type="spellEnd"/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– 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употребляющий алкоголь вынужден постоянно скрывать свое пристрастие от родителей и других людей, все более и более отдаляясь от них и находя всевозможные оправдания своему поведению. Атмосфера подозрения и недоверия неизбежно приводит к конфликтам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Преступление (</w:t>
      </w:r>
      <w:proofErr w:type="spellStart"/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туппресниеле</w:t>
      </w:r>
      <w:proofErr w:type="spellEnd"/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правонарушение, отклонение от нормы поведения, наказуемое законом. Под действием наркотических веществ, алкоголя, человек все в большей степени склонен к совершению преступлений.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следует обсуждение необходимости приобретения таких навыков, влияния тех или иных форм отказа на дальнейшие отношения</w:t>
      </w:r>
      <w:r w:rsidR="0006506F" w:rsidRPr="0006506F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06506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506F" w:rsidRPr="0006506F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Дискутируется вопрос о сложностях и преимуществах ответственного поведения.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жюри…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 и завершение работы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Материал: листы бумаги и ручки.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Краткое описание: участникам предлагается дописать незаконченные предложения:</w:t>
      </w:r>
    </w:p>
    <w:p w:rsidR="00DB1658" w:rsidRPr="000C7678" w:rsidRDefault="00DB1658" w:rsidP="00581031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"Я понял…"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"Меня удивило…"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"Я почувствовал…"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"Меня раздражало…</w:t>
      </w: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"Мне понравилось…"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итогов</w:t>
      </w:r>
    </w:p>
    <w:p w:rsidR="00DB1658" w:rsidRPr="000C7678" w:rsidRDefault="00DB1658" w:rsidP="00C95132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678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Вручение грамот, поздравлений.</w:t>
      </w:r>
    </w:p>
    <w:p w:rsidR="0041568C" w:rsidRDefault="000C7678" w:rsidP="00C9513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мероприятие в форме игры позволяет участникам выработать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стратегии в ситуациях, связанных с вовлечением в употребление ПАВ, способствует реализации первичной профилактики по формированию зависимости. Из опыта работы, очевидно, что выбранная форма проведения воспринимается участниками легко, ребята с интересом выполняют задания. Главное для ведущего сохранять динамичность игры. К проведению с 2 по 4 этап желательно подключать обученных волонтеров по принципу «равный-равному» для формирования </w:t>
      </w:r>
      <w:r w:rsidR="00BA4168">
        <w:rPr>
          <w:rFonts w:ascii="Times New Roman" w:hAnsi="Times New Roman" w:cs="Times New Roman"/>
          <w:sz w:val="28"/>
          <w:szCs w:val="28"/>
        </w:rPr>
        <w:t>дискуссии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A4168">
        <w:rPr>
          <w:rFonts w:ascii="Times New Roman" w:hAnsi="Times New Roman" w:cs="Times New Roman"/>
          <w:sz w:val="28"/>
          <w:szCs w:val="28"/>
        </w:rPr>
        <w:t>Достижение результатов и успешность проведения данного мероприятия четко просматривается на завершающем этапе «Рефлексия», подростки искренне высказываются о полученных эмоциях и приобретенных навыков.</w:t>
      </w:r>
    </w:p>
    <w:p w:rsidR="006E466D" w:rsidRDefault="006E466D" w:rsidP="00C9513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6E466D" w:rsidRPr="0006506F" w:rsidRDefault="006E466D" w:rsidP="0006506F">
      <w:pPr>
        <w:pStyle w:val="a7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6F">
        <w:rPr>
          <w:rFonts w:ascii="Times New Roman" w:hAnsi="Times New Roman" w:cs="Times New Roman"/>
          <w:sz w:val="28"/>
          <w:szCs w:val="28"/>
        </w:rPr>
        <w:t xml:space="preserve">Алкогольная и наркотическая зависимость у подростков: пути преодоления. Учебное пособие / Под ред. Э.Ф. Вагнера и Х.Б. </w:t>
      </w:r>
      <w:proofErr w:type="spellStart"/>
      <w:r w:rsidRPr="0006506F">
        <w:rPr>
          <w:rFonts w:ascii="Times New Roman" w:hAnsi="Times New Roman" w:cs="Times New Roman"/>
          <w:sz w:val="28"/>
          <w:szCs w:val="28"/>
        </w:rPr>
        <w:t>Уолдрон</w:t>
      </w:r>
      <w:proofErr w:type="spellEnd"/>
      <w:r w:rsidRPr="0006506F">
        <w:rPr>
          <w:rFonts w:ascii="Times New Roman" w:hAnsi="Times New Roman" w:cs="Times New Roman"/>
          <w:sz w:val="28"/>
          <w:szCs w:val="28"/>
        </w:rPr>
        <w:t>. – М.: Академия, 2006.</w:t>
      </w:r>
    </w:p>
    <w:p w:rsidR="006E466D" w:rsidRPr="0006506F" w:rsidRDefault="006E466D" w:rsidP="0006506F">
      <w:pPr>
        <w:pStyle w:val="a7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6F">
        <w:rPr>
          <w:rFonts w:ascii="Times New Roman" w:hAnsi="Times New Roman" w:cs="Times New Roman"/>
          <w:sz w:val="28"/>
          <w:szCs w:val="28"/>
        </w:rPr>
        <w:t xml:space="preserve">Сирота Н. А., </w:t>
      </w:r>
      <w:proofErr w:type="spellStart"/>
      <w:r w:rsidRPr="0006506F">
        <w:rPr>
          <w:rFonts w:ascii="Times New Roman" w:hAnsi="Times New Roman" w:cs="Times New Roman"/>
          <w:sz w:val="28"/>
          <w:szCs w:val="28"/>
        </w:rPr>
        <w:t>Ялтонский</w:t>
      </w:r>
      <w:proofErr w:type="spellEnd"/>
      <w:r w:rsidRPr="0006506F">
        <w:rPr>
          <w:rFonts w:ascii="Times New Roman" w:hAnsi="Times New Roman" w:cs="Times New Roman"/>
          <w:sz w:val="28"/>
          <w:szCs w:val="28"/>
        </w:rPr>
        <w:t xml:space="preserve"> В.М. Профилактика употр</w:t>
      </w:r>
      <w:r w:rsidR="0006506F" w:rsidRPr="0006506F">
        <w:rPr>
          <w:rFonts w:ascii="Times New Roman" w:hAnsi="Times New Roman" w:cs="Times New Roman"/>
          <w:sz w:val="28"/>
          <w:szCs w:val="28"/>
        </w:rPr>
        <w:t xml:space="preserve">ебления наркотиков и других ПАВ </w:t>
      </w:r>
      <w:r w:rsidRPr="0006506F">
        <w:rPr>
          <w:rFonts w:ascii="Times New Roman" w:hAnsi="Times New Roman" w:cs="Times New Roman"/>
          <w:sz w:val="28"/>
          <w:szCs w:val="28"/>
        </w:rPr>
        <w:t>среди детей и подростков. НКО Фонд Система профилактических программ. – М., 2003</w:t>
      </w:r>
    </w:p>
    <w:p w:rsidR="006E466D" w:rsidRPr="0006506F" w:rsidRDefault="006E466D" w:rsidP="0006506F">
      <w:pPr>
        <w:pStyle w:val="a7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506F">
        <w:rPr>
          <w:rFonts w:ascii="Times New Roman" w:hAnsi="Times New Roman" w:cs="Times New Roman"/>
          <w:sz w:val="28"/>
          <w:szCs w:val="28"/>
        </w:rPr>
        <w:lastRenderedPageBreak/>
        <w:t>Ялтонская</w:t>
      </w:r>
      <w:proofErr w:type="spellEnd"/>
      <w:r w:rsidRPr="0006506F">
        <w:rPr>
          <w:rFonts w:ascii="Times New Roman" w:hAnsi="Times New Roman" w:cs="Times New Roman"/>
          <w:sz w:val="28"/>
          <w:szCs w:val="28"/>
        </w:rPr>
        <w:t xml:space="preserve"> А.В. Профилактика зависимости от ПАВ. Ру</w:t>
      </w:r>
      <w:r w:rsidR="0006506F" w:rsidRPr="0006506F">
        <w:rPr>
          <w:rFonts w:ascii="Times New Roman" w:hAnsi="Times New Roman" w:cs="Times New Roman"/>
          <w:sz w:val="28"/>
          <w:szCs w:val="28"/>
        </w:rPr>
        <w:t xml:space="preserve">ководство по разработке и </w:t>
      </w:r>
      <w:r w:rsidRPr="0006506F">
        <w:rPr>
          <w:rFonts w:ascii="Times New Roman" w:hAnsi="Times New Roman" w:cs="Times New Roman"/>
          <w:sz w:val="28"/>
          <w:szCs w:val="28"/>
        </w:rPr>
        <w:t>внедрению программ формирования жизненных навыков у подростков группы риска. –М.: УНП ООН, 2008. – 64 с.</w:t>
      </w:r>
    </w:p>
    <w:sectPr w:rsidR="006E466D" w:rsidRPr="0006506F" w:rsidSect="00C95132">
      <w:pgSz w:w="11906" w:h="16838"/>
      <w:pgMar w:top="1134" w:right="127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B12045"/>
    <w:multiLevelType w:val="multilevel"/>
    <w:tmpl w:val="62A48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1949FB"/>
    <w:multiLevelType w:val="hybridMultilevel"/>
    <w:tmpl w:val="0128C2BA"/>
    <w:lvl w:ilvl="0" w:tplc="ED2E83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3036F5"/>
    <w:multiLevelType w:val="multilevel"/>
    <w:tmpl w:val="2A9E6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658"/>
    <w:rsid w:val="0006506F"/>
    <w:rsid w:val="000C7678"/>
    <w:rsid w:val="001E2955"/>
    <w:rsid w:val="001F0448"/>
    <w:rsid w:val="0036677F"/>
    <w:rsid w:val="003719FE"/>
    <w:rsid w:val="00380D9E"/>
    <w:rsid w:val="0041568C"/>
    <w:rsid w:val="00581031"/>
    <w:rsid w:val="006130AD"/>
    <w:rsid w:val="00676EE5"/>
    <w:rsid w:val="006E466D"/>
    <w:rsid w:val="009A6D4B"/>
    <w:rsid w:val="00AF1EC0"/>
    <w:rsid w:val="00BA4168"/>
    <w:rsid w:val="00C466F2"/>
    <w:rsid w:val="00C95132"/>
    <w:rsid w:val="00DB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6AD15-3719-4274-957D-9E0BEEF2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1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1658"/>
    <w:rPr>
      <w:b/>
      <w:bCs/>
    </w:rPr>
  </w:style>
  <w:style w:type="character" w:customStyle="1" w:styleId="apple-converted-space">
    <w:name w:val="apple-converted-space"/>
    <w:basedOn w:val="a0"/>
    <w:rsid w:val="00DB1658"/>
  </w:style>
  <w:style w:type="character" w:styleId="a5">
    <w:name w:val="Emphasis"/>
    <w:basedOn w:val="a0"/>
    <w:uiPriority w:val="20"/>
    <w:qFormat/>
    <w:rsid w:val="00DB1658"/>
    <w:rPr>
      <w:i/>
      <w:iCs/>
    </w:rPr>
  </w:style>
  <w:style w:type="table" w:styleId="a6">
    <w:name w:val="Table Grid"/>
    <w:basedOn w:val="a1"/>
    <w:uiPriority w:val="59"/>
    <w:rsid w:val="001F0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6506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76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6E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545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Tazik</dc:creator>
  <cp:keywords/>
  <dc:description/>
  <cp:lastModifiedBy>Специалист</cp:lastModifiedBy>
  <cp:revision>8</cp:revision>
  <cp:lastPrinted>2021-04-13T04:47:00Z</cp:lastPrinted>
  <dcterms:created xsi:type="dcterms:W3CDTF">2016-11-14T08:07:00Z</dcterms:created>
  <dcterms:modified xsi:type="dcterms:W3CDTF">2023-11-08T04:20:00Z</dcterms:modified>
</cp:coreProperties>
</file>